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886360" w14:textId="5380C537" w:rsidR="006E7B3D" w:rsidRDefault="006E7B3D" w:rsidP="006E7B3D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E1ABE67" wp14:editId="3A0A513D">
            <wp:extent cx="5731510" cy="3223895"/>
            <wp:effectExtent l="76200" t="76200" r="135890" b="128905"/>
            <wp:docPr id="59838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887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7CDC8C" w14:textId="77777777" w:rsidR="006E7B3D" w:rsidRDefault="006E7B3D" w:rsidP="006E7B3D">
      <w:pPr>
        <w:pStyle w:val="NoSpacing"/>
        <w:rPr>
          <w:rFonts w:ascii="Consolas" w:hAnsi="Consolas"/>
        </w:rPr>
      </w:pPr>
    </w:p>
    <w:p w14:paraId="1AE60D42" w14:textId="08C039E3" w:rsidR="006E7B3D" w:rsidRPr="006E7B3D" w:rsidRDefault="006E7B3D" w:rsidP="006E7B3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L</w:t>
      </w:r>
      <w:r w:rsidRPr="006E7B3D">
        <w:rPr>
          <w:rFonts w:ascii="Consolas" w:hAnsi="Consolas"/>
        </w:rPr>
        <w:t>et's say that in our application,</w:t>
      </w:r>
      <w:r>
        <w:rPr>
          <w:rFonts w:ascii="Consolas" w:hAnsi="Consolas"/>
        </w:rPr>
        <w:t xml:space="preserve"> </w:t>
      </w:r>
      <w:r w:rsidRPr="006E7B3D">
        <w:rPr>
          <w:rFonts w:ascii="Consolas" w:hAnsi="Consolas"/>
        </w:rPr>
        <w:t>we need to pass some state</w:t>
      </w:r>
      <w:r>
        <w:rPr>
          <w:rFonts w:ascii="Consolas" w:hAnsi="Consolas"/>
        </w:rPr>
        <w:t xml:space="preserve"> </w:t>
      </w:r>
      <w:r w:rsidRPr="006E7B3D">
        <w:rPr>
          <w:rFonts w:ascii="Consolas" w:hAnsi="Consolas"/>
        </w:rPr>
        <w:t>into multiple deeply nested child components</w:t>
      </w:r>
      <w:r>
        <w:rPr>
          <w:rFonts w:ascii="Consolas" w:hAnsi="Consolas"/>
        </w:rPr>
        <w:t xml:space="preserve"> </w:t>
      </w:r>
      <w:r w:rsidRPr="006E7B3D">
        <w:rPr>
          <w:rFonts w:ascii="Consolas" w:hAnsi="Consolas"/>
        </w:rPr>
        <w:t>just like in this fictional example.</w:t>
      </w:r>
    </w:p>
    <w:p w14:paraId="06976C2E" w14:textId="77777777" w:rsidR="006E7B3D" w:rsidRPr="006E7B3D" w:rsidRDefault="006E7B3D" w:rsidP="006E7B3D">
      <w:pPr>
        <w:pStyle w:val="NoSpacing"/>
        <w:rPr>
          <w:rFonts w:ascii="Consolas" w:hAnsi="Consolas"/>
        </w:rPr>
      </w:pPr>
    </w:p>
    <w:p w14:paraId="4B71BDAB" w14:textId="6AB41DCF" w:rsidR="006E7B3D" w:rsidRPr="006E7B3D" w:rsidRDefault="006E7B3D" w:rsidP="006E7B3D">
      <w:pPr>
        <w:pStyle w:val="NoSpacing"/>
        <w:rPr>
          <w:rFonts w:ascii="Consolas" w:hAnsi="Consolas"/>
        </w:rPr>
      </w:pPr>
      <w:r w:rsidRPr="006E7B3D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6E7B3D">
        <w:rPr>
          <w:rFonts w:ascii="Consolas" w:hAnsi="Consolas"/>
        </w:rPr>
        <w:t xml:space="preserve"> in this application, the components B and F</w:t>
      </w:r>
      <w:r>
        <w:rPr>
          <w:rFonts w:ascii="Consolas" w:hAnsi="Consolas"/>
        </w:rPr>
        <w:t xml:space="preserve"> </w:t>
      </w:r>
      <w:r w:rsidRPr="006E7B3D">
        <w:rPr>
          <w:rFonts w:ascii="Consolas" w:hAnsi="Consolas"/>
        </w:rPr>
        <w:t>both need access to the count state variable</w:t>
      </w:r>
      <w:r>
        <w:rPr>
          <w:rFonts w:ascii="Consolas" w:hAnsi="Consolas"/>
        </w:rPr>
        <w:t xml:space="preserve"> a</w:t>
      </w:r>
      <w:r w:rsidRPr="006E7B3D">
        <w:rPr>
          <w:rFonts w:ascii="Consolas" w:hAnsi="Consolas"/>
        </w:rPr>
        <w:t>nd that's the task that we need to solve.</w:t>
      </w:r>
    </w:p>
    <w:p w14:paraId="65862CEC" w14:textId="77777777" w:rsidR="006E7B3D" w:rsidRDefault="006E7B3D" w:rsidP="006E7B3D">
      <w:pPr>
        <w:pStyle w:val="NoSpacing"/>
        <w:rPr>
          <w:rFonts w:ascii="Consolas" w:hAnsi="Consolas"/>
        </w:rPr>
      </w:pPr>
    </w:p>
    <w:p w14:paraId="7AC18074" w14:textId="2F37CCDC" w:rsidR="008A7D11" w:rsidRDefault="008A7D11" w:rsidP="006E7B3D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ABAEAEB" wp14:editId="3E7D2A6B">
            <wp:extent cx="5731510" cy="3223895"/>
            <wp:effectExtent l="76200" t="76200" r="135890" b="128905"/>
            <wp:docPr id="177452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230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A18134" w14:textId="77777777" w:rsidR="008A7D11" w:rsidRPr="006E7B3D" w:rsidRDefault="008A7D11" w:rsidP="006E7B3D">
      <w:pPr>
        <w:pStyle w:val="NoSpacing"/>
        <w:rPr>
          <w:rFonts w:ascii="Consolas" w:hAnsi="Consolas"/>
        </w:rPr>
      </w:pPr>
    </w:p>
    <w:p w14:paraId="328BBD4E" w14:textId="491F7F5D" w:rsidR="006E7B3D" w:rsidRPr="006E7B3D" w:rsidRDefault="008A7D11" w:rsidP="006E7B3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6E7B3D" w:rsidRPr="006E7B3D">
        <w:rPr>
          <w:rFonts w:ascii="Consolas" w:hAnsi="Consolas"/>
        </w:rPr>
        <w:t>he first solution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is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to simply pass the state variable as props all the way down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until it reaches the components that need the count state.</w:t>
      </w:r>
    </w:p>
    <w:p w14:paraId="35EA26D0" w14:textId="77777777" w:rsidR="006E7B3D" w:rsidRPr="006E7B3D" w:rsidRDefault="006E7B3D" w:rsidP="006E7B3D">
      <w:pPr>
        <w:pStyle w:val="NoSpacing"/>
        <w:rPr>
          <w:rFonts w:ascii="Consolas" w:hAnsi="Consolas"/>
        </w:rPr>
      </w:pPr>
    </w:p>
    <w:p w14:paraId="0CE03F5C" w14:textId="13D6C614" w:rsidR="006E7B3D" w:rsidRDefault="006E7B3D" w:rsidP="006E7B3D">
      <w:pPr>
        <w:pStyle w:val="NoSpacing"/>
        <w:rPr>
          <w:rFonts w:ascii="Consolas" w:hAnsi="Consolas"/>
        </w:rPr>
      </w:pPr>
      <w:r w:rsidRPr="006E7B3D">
        <w:rPr>
          <w:rFonts w:ascii="Consolas" w:hAnsi="Consolas"/>
        </w:rPr>
        <w:lastRenderedPageBreak/>
        <w:t>However, this then creates a new problem,</w:t>
      </w:r>
      <w:r w:rsidR="008A7D11">
        <w:rPr>
          <w:rFonts w:ascii="Consolas" w:hAnsi="Consolas"/>
        </w:rPr>
        <w:t xml:space="preserve"> </w:t>
      </w:r>
      <w:r w:rsidRPr="006E7B3D">
        <w:rPr>
          <w:rFonts w:ascii="Consolas" w:hAnsi="Consolas"/>
        </w:rPr>
        <w:t>because passing props down through multiple levels</w:t>
      </w:r>
      <w:r w:rsidR="008A7D11">
        <w:rPr>
          <w:rFonts w:ascii="Consolas" w:hAnsi="Consolas"/>
        </w:rPr>
        <w:t xml:space="preserve"> </w:t>
      </w:r>
      <w:r w:rsidRPr="006E7B3D">
        <w:rPr>
          <w:rFonts w:ascii="Consolas" w:hAnsi="Consolas"/>
        </w:rPr>
        <w:t>of the tree can quickly become cumbersome and inconvenient.</w:t>
      </w:r>
      <w:r w:rsidR="008A7D11" w:rsidRPr="006E7B3D">
        <w:rPr>
          <w:rFonts w:ascii="Consolas" w:hAnsi="Consolas"/>
        </w:rPr>
        <w:t xml:space="preserve"> </w:t>
      </w:r>
      <w:r w:rsidR="008A7D11">
        <w:rPr>
          <w:rFonts w:ascii="Consolas" w:hAnsi="Consolas"/>
        </w:rPr>
        <w:t>W</w:t>
      </w:r>
      <w:r w:rsidRPr="006E7B3D">
        <w:rPr>
          <w:rFonts w:ascii="Consolas" w:hAnsi="Consolas"/>
        </w:rPr>
        <w:t>e call</w:t>
      </w:r>
      <w:r w:rsidR="008A7D11">
        <w:rPr>
          <w:rFonts w:ascii="Consolas" w:hAnsi="Consolas"/>
        </w:rPr>
        <w:t xml:space="preserve"> this problem</w:t>
      </w:r>
      <w:r w:rsidRPr="006E7B3D">
        <w:rPr>
          <w:rFonts w:ascii="Consolas" w:hAnsi="Consolas"/>
        </w:rPr>
        <w:t xml:space="preserve"> prop drilling.</w:t>
      </w:r>
    </w:p>
    <w:p w14:paraId="0E3A979E" w14:textId="77777777" w:rsidR="008A7D11" w:rsidRDefault="008A7D11" w:rsidP="006E7B3D">
      <w:pPr>
        <w:pStyle w:val="NoSpacing"/>
        <w:rPr>
          <w:rFonts w:ascii="Consolas" w:hAnsi="Consolas"/>
        </w:rPr>
      </w:pPr>
    </w:p>
    <w:p w14:paraId="37F55EFA" w14:textId="4BA946A0" w:rsidR="008A7D11" w:rsidRPr="006E7B3D" w:rsidRDefault="008A7D11" w:rsidP="006E7B3D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80735D4" wp14:editId="1CE24413">
            <wp:extent cx="5731510" cy="3223895"/>
            <wp:effectExtent l="76200" t="76200" r="135890" b="128905"/>
            <wp:docPr id="1316701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014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EB6119" w14:textId="77777777" w:rsidR="006E7B3D" w:rsidRPr="006E7B3D" w:rsidRDefault="006E7B3D" w:rsidP="006E7B3D">
      <w:pPr>
        <w:pStyle w:val="NoSpacing"/>
        <w:rPr>
          <w:rFonts w:ascii="Consolas" w:hAnsi="Consolas"/>
        </w:rPr>
      </w:pPr>
    </w:p>
    <w:p w14:paraId="1A08CE57" w14:textId="68BACC70" w:rsidR="006E7B3D" w:rsidRPr="006E7B3D" w:rsidRDefault="008A7D11" w:rsidP="006E7B3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O</w:t>
      </w:r>
      <w:r w:rsidR="006E7B3D" w:rsidRPr="006E7B3D">
        <w:rPr>
          <w:rFonts w:ascii="Consolas" w:hAnsi="Consolas"/>
        </w:rPr>
        <w:t>ne good solution</w:t>
      </w:r>
      <w:r>
        <w:rPr>
          <w:rFonts w:ascii="Consolas" w:hAnsi="Consolas"/>
        </w:rPr>
        <w:t xml:space="preserve"> is </w:t>
      </w:r>
      <w:r w:rsidR="006E7B3D" w:rsidRPr="006E7B3D">
        <w:rPr>
          <w:rFonts w:ascii="Consolas" w:hAnsi="Consolas"/>
        </w:rPr>
        <w:t>to prop drilling is to compose components in a better way.</w:t>
      </w:r>
    </w:p>
    <w:p w14:paraId="5EE09960" w14:textId="77777777" w:rsidR="006E7B3D" w:rsidRPr="006E7B3D" w:rsidRDefault="006E7B3D" w:rsidP="006E7B3D">
      <w:pPr>
        <w:pStyle w:val="NoSpacing"/>
        <w:rPr>
          <w:rFonts w:ascii="Consolas" w:hAnsi="Consolas"/>
        </w:rPr>
      </w:pPr>
    </w:p>
    <w:p w14:paraId="66AAF790" w14:textId="34B1AC03" w:rsidR="006E7B3D" w:rsidRPr="006E7B3D" w:rsidRDefault="006E7B3D" w:rsidP="006E7B3D">
      <w:pPr>
        <w:pStyle w:val="NoSpacing"/>
        <w:rPr>
          <w:rFonts w:ascii="Consolas" w:hAnsi="Consolas"/>
        </w:rPr>
      </w:pPr>
      <w:r w:rsidRPr="006E7B3D">
        <w:rPr>
          <w:rFonts w:ascii="Consolas" w:hAnsi="Consolas"/>
        </w:rPr>
        <w:t>However, doing so is not always possible</w:t>
      </w:r>
      <w:r w:rsidR="008A7D11">
        <w:rPr>
          <w:rFonts w:ascii="Consolas" w:hAnsi="Consolas"/>
        </w:rPr>
        <w:t xml:space="preserve"> and</w:t>
      </w:r>
      <w:r w:rsidRPr="006E7B3D">
        <w:rPr>
          <w:rFonts w:ascii="Consolas" w:hAnsi="Consolas"/>
        </w:rPr>
        <w:t xml:space="preserve"> so component composition</w:t>
      </w:r>
      <w:r w:rsidR="008A7D11">
        <w:rPr>
          <w:rFonts w:ascii="Consolas" w:hAnsi="Consolas"/>
        </w:rPr>
        <w:t xml:space="preserve"> </w:t>
      </w:r>
      <w:r w:rsidRPr="006E7B3D">
        <w:rPr>
          <w:rFonts w:ascii="Consolas" w:hAnsi="Consolas"/>
        </w:rPr>
        <w:t>doesn't always solve this problem.</w:t>
      </w:r>
    </w:p>
    <w:p w14:paraId="47E82C26" w14:textId="77777777" w:rsidR="006E7B3D" w:rsidRDefault="006E7B3D" w:rsidP="006E7B3D">
      <w:pPr>
        <w:pStyle w:val="NoSpacing"/>
        <w:rPr>
          <w:rFonts w:ascii="Consolas" w:hAnsi="Consolas"/>
        </w:rPr>
      </w:pPr>
    </w:p>
    <w:p w14:paraId="468A127D" w14:textId="0B908DA0" w:rsidR="008A7D11" w:rsidRDefault="008A7D11" w:rsidP="006E7B3D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395F284" wp14:editId="08B905D9">
            <wp:extent cx="5731510" cy="3223895"/>
            <wp:effectExtent l="76200" t="76200" r="135890" b="128905"/>
            <wp:docPr id="870213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135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DE51BD" w14:textId="77777777" w:rsidR="008A7D11" w:rsidRPr="006E7B3D" w:rsidRDefault="008A7D11" w:rsidP="006E7B3D">
      <w:pPr>
        <w:pStyle w:val="NoSpacing"/>
        <w:rPr>
          <w:rFonts w:ascii="Consolas" w:hAnsi="Consolas"/>
        </w:rPr>
      </w:pPr>
    </w:p>
    <w:p w14:paraId="71A19B87" w14:textId="18142117" w:rsidR="006E7B3D" w:rsidRPr="006E7B3D" w:rsidRDefault="006E7B3D" w:rsidP="006E7B3D">
      <w:pPr>
        <w:pStyle w:val="NoSpacing"/>
        <w:rPr>
          <w:rFonts w:ascii="Consolas" w:hAnsi="Consolas"/>
        </w:rPr>
      </w:pPr>
      <w:r w:rsidRPr="006E7B3D">
        <w:rPr>
          <w:rFonts w:ascii="Consolas" w:hAnsi="Consolas"/>
        </w:rPr>
        <w:lastRenderedPageBreak/>
        <w:t>So instead, what we need is actually a way</w:t>
      </w:r>
      <w:r w:rsidR="008A7D11">
        <w:rPr>
          <w:rFonts w:ascii="Consolas" w:hAnsi="Consolas"/>
        </w:rPr>
        <w:t xml:space="preserve"> </w:t>
      </w:r>
      <w:r w:rsidRPr="006E7B3D">
        <w:rPr>
          <w:rFonts w:ascii="Consolas" w:hAnsi="Consolas"/>
        </w:rPr>
        <w:t>of directly passing the state from a parent component</w:t>
      </w:r>
      <w:r w:rsidR="008A7D11">
        <w:rPr>
          <w:rFonts w:ascii="Consolas" w:hAnsi="Consolas"/>
        </w:rPr>
        <w:t xml:space="preserve"> </w:t>
      </w:r>
      <w:r w:rsidRPr="006E7B3D">
        <w:rPr>
          <w:rFonts w:ascii="Consolas" w:hAnsi="Consolas"/>
        </w:rPr>
        <w:t>into a deeply nested child component.</w:t>
      </w:r>
      <w:r w:rsidR="008A7D11">
        <w:rPr>
          <w:rFonts w:ascii="Consolas" w:hAnsi="Consolas"/>
        </w:rPr>
        <w:t xml:space="preserve"> </w:t>
      </w:r>
      <w:r w:rsidRPr="006E7B3D">
        <w:rPr>
          <w:rFonts w:ascii="Consolas" w:hAnsi="Consolas"/>
        </w:rPr>
        <w:t>So</w:t>
      </w:r>
      <w:r w:rsidR="008A7D11">
        <w:rPr>
          <w:rFonts w:ascii="Consolas" w:hAnsi="Consolas"/>
        </w:rPr>
        <w:t>,</w:t>
      </w:r>
      <w:r w:rsidRPr="006E7B3D">
        <w:rPr>
          <w:rFonts w:ascii="Consolas" w:hAnsi="Consolas"/>
        </w:rPr>
        <w:t xml:space="preserve"> that would immediately solve the problem</w:t>
      </w:r>
      <w:r w:rsidR="008A7D11">
        <w:rPr>
          <w:rFonts w:ascii="Consolas" w:hAnsi="Consolas"/>
        </w:rPr>
        <w:t>.</w:t>
      </w:r>
    </w:p>
    <w:p w14:paraId="5FD875DD" w14:textId="77777777" w:rsidR="006E7B3D" w:rsidRPr="006E7B3D" w:rsidRDefault="006E7B3D" w:rsidP="006E7B3D">
      <w:pPr>
        <w:pStyle w:val="NoSpacing"/>
        <w:rPr>
          <w:rFonts w:ascii="Consolas" w:hAnsi="Consolas"/>
        </w:rPr>
      </w:pPr>
    </w:p>
    <w:p w14:paraId="34875992" w14:textId="75B0DA40" w:rsidR="006E7B3D" w:rsidRPr="006E7B3D" w:rsidRDefault="008A7D11" w:rsidP="006E7B3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="006E7B3D" w:rsidRPr="006E7B3D">
        <w:rPr>
          <w:rFonts w:ascii="Consolas" w:hAnsi="Consolas"/>
        </w:rPr>
        <w:t xml:space="preserve">t turns out that </w:t>
      </w:r>
      <w:proofErr w:type="gramStart"/>
      <w:r w:rsidR="006E7B3D" w:rsidRPr="006E7B3D">
        <w:rPr>
          <w:rFonts w:ascii="Consolas" w:hAnsi="Consolas"/>
        </w:rPr>
        <w:t>React</w:t>
      </w:r>
      <w:proofErr w:type="gramEnd"/>
      <w:r w:rsidR="006E7B3D" w:rsidRPr="006E7B3D">
        <w:rPr>
          <w:rFonts w:ascii="Consolas" w:hAnsi="Consolas"/>
        </w:rPr>
        <w:t xml:space="preserve"> has actually thought of that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and has given us the Context API to do just that.</w:t>
      </w:r>
    </w:p>
    <w:p w14:paraId="478400F8" w14:textId="77777777" w:rsidR="006E7B3D" w:rsidRDefault="006E7B3D" w:rsidP="006E7B3D">
      <w:pPr>
        <w:pStyle w:val="NoSpacing"/>
        <w:rPr>
          <w:rFonts w:ascii="Consolas" w:hAnsi="Consolas"/>
        </w:rPr>
      </w:pPr>
    </w:p>
    <w:p w14:paraId="5D1F7521" w14:textId="6A3E1C98" w:rsidR="008A7D11" w:rsidRDefault="008A7D11" w:rsidP="006E7B3D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BDBDA9E" wp14:editId="574A423D">
            <wp:extent cx="5731510" cy="3223895"/>
            <wp:effectExtent l="76200" t="76200" r="135890" b="128905"/>
            <wp:docPr id="124319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987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6EE8C1" w14:textId="77777777" w:rsidR="008A7D11" w:rsidRPr="006E7B3D" w:rsidRDefault="008A7D11" w:rsidP="006E7B3D">
      <w:pPr>
        <w:pStyle w:val="NoSpacing"/>
        <w:rPr>
          <w:rFonts w:ascii="Consolas" w:hAnsi="Consolas"/>
        </w:rPr>
      </w:pPr>
    </w:p>
    <w:p w14:paraId="7A49FAA4" w14:textId="2F4A4C9A" w:rsidR="006E7B3D" w:rsidRPr="006E7B3D" w:rsidRDefault="008A7D11" w:rsidP="006E7B3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6E7B3D" w:rsidRPr="006E7B3D">
        <w:rPr>
          <w:rFonts w:ascii="Consolas" w:hAnsi="Consolas"/>
        </w:rPr>
        <w:t>he Context API basically allows components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everywhere in the tree to read state that a context shares.</w:t>
      </w:r>
    </w:p>
    <w:p w14:paraId="7CA997C0" w14:textId="77777777" w:rsidR="008A7D11" w:rsidRDefault="008A7D11" w:rsidP="006E7B3D">
      <w:pPr>
        <w:pStyle w:val="NoSpacing"/>
        <w:rPr>
          <w:rFonts w:ascii="Consolas" w:hAnsi="Consolas"/>
        </w:rPr>
      </w:pPr>
    </w:p>
    <w:p w14:paraId="74C396E2" w14:textId="746ADB5E" w:rsidR="00426F66" w:rsidRDefault="00426F66" w:rsidP="006E7B3D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26EA8A6" wp14:editId="1EB397BD">
            <wp:extent cx="5731510" cy="3223895"/>
            <wp:effectExtent l="76200" t="76200" r="135890" b="128905"/>
            <wp:docPr id="20942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26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C9696D" w14:textId="77777777" w:rsidR="00426F66" w:rsidRDefault="00426F66" w:rsidP="006E7B3D">
      <w:pPr>
        <w:pStyle w:val="NoSpacing"/>
        <w:rPr>
          <w:rFonts w:ascii="Consolas" w:hAnsi="Consolas"/>
        </w:rPr>
      </w:pPr>
    </w:p>
    <w:p w14:paraId="4D9B13B1" w14:textId="7784776A" w:rsidR="006E7B3D" w:rsidRPr="006E7B3D" w:rsidRDefault="008A7D11" w:rsidP="006E7B3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lastRenderedPageBreak/>
        <w:t>T</w:t>
      </w:r>
      <w:r w:rsidR="006E7B3D" w:rsidRPr="006E7B3D">
        <w:rPr>
          <w:rFonts w:ascii="Consolas" w:hAnsi="Consolas"/>
        </w:rPr>
        <w:t>he Context API is a system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to pass data throughout the application without having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to manually pass props down the component tree.</w:t>
      </w:r>
    </w:p>
    <w:p w14:paraId="514F5227" w14:textId="77777777" w:rsidR="006E7B3D" w:rsidRDefault="006E7B3D" w:rsidP="006E7B3D">
      <w:pPr>
        <w:pStyle w:val="NoSpacing"/>
        <w:rPr>
          <w:rFonts w:ascii="Consolas" w:hAnsi="Consolas"/>
        </w:rPr>
      </w:pPr>
    </w:p>
    <w:p w14:paraId="1A35B44E" w14:textId="705F6B52" w:rsidR="00900D80" w:rsidRDefault="00900D80" w:rsidP="006E7B3D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7A5094D" wp14:editId="00EEE7B8">
            <wp:extent cx="5731510" cy="3223895"/>
            <wp:effectExtent l="76200" t="76200" r="135890" b="128905"/>
            <wp:docPr id="811883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832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8C49E" w14:textId="77777777" w:rsidR="00900D80" w:rsidRPr="006E7B3D" w:rsidRDefault="00900D80" w:rsidP="006E7B3D">
      <w:pPr>
        <w:pStyle w:val="NoSpacing"/>
        <w:rPr>
          <w:rFonts w:ascii="Consolas" w:hAnsi="Consolas"/>
        </w:rPr>
      </w:pPr>
    </w:p>
    <w:p w14:paraId="6D2FAC94" w14:textId="62AB99E1" w:rsidR="006E7B3D" w:rsidRPr="006E7B3D" w:rsidRDefault="006E7B3D" w:rsidP="006E7B3D">
      <w:pPr>
        <w:pStyle w:val="NoSpacing"/>
        <w:rPr>
          <w:rFonts w:ascii="Consolas" w:hAnsi="Consolas"/>
        </w:rPr>
      </w:pPr>
      <w:r w:rsidRPr="006E7B3D">
        <w:rPr>
          <w:rFonts w:ascii="Consolas" w:hAnsi="Consolas"/>
        </w:rPr>
        <w:t>It essentially allows us to broadcast global state</w:t>
      </w:r>
      <w:r w:rsidR="00426F66">
        <w:rPr>
          <w:rFonts w:ascii="Consolas" w:hAnsi="Consolas"/>
        </w:rPr>
        <w:t>. So</w:t>
      </w:r>
      <w:r w:rsidRPr="006E7B3D">
        <w:rPr>
          <w:rFonts w:ascii="Consolas" w:hAnsi="Consolas"/>
        </w:rPr>
        <w:t xml:space="preserve"> that</w:t>
      </w:r>
      <w:r w:rsidR="00426F66">
        <w:rPr>
          <w:rFonts w:ascii="Consolas" w:hAnsi="Consolas"/>
        </w:rPr>
        <w:t xml:space="preserve"> state</w:t>
      </w:r>
      <w:r w:rsidRPr="006E7B3D">
        <w:rPr>
          <w:rFonts w:ascii="Consolas" w:hAnsi="Consolas"/>
        </w:rPr>
        <w:t xml:space="preserve"> should be available</w:t>
      </w:r>
      <w:r w:rsidR="00426F66">
        <w:rPr>
          <w:rFonts w:ascii="Consolas" w:hAnsi="Consolas"/>
        </w:rPr>
        <w:t xml:space="preserve"> </w:t>
      </w:r>
      <w:r w:rsidRPr="006E7B3D">
        <w:rPr>
          <w:rFonts w:ascii="Consolas" w:hAnsi="Consolas"/>
        </w:rPr>
        <w:t>to all the child components of a certain context.</w:t>
      </w:r>
    </w:p>
    <w:p w14:paraId="58FC9177" w14:textId="77777777" w:rsidR="006E7B3D" w:rsidRDefault="006E7B3D" w:rsidP="006E7B3D">
      <w:pPr>
        <w:pStyle w:val="NoSpacing"/>
        <w:rPr>
          <w:rFonts w:ascii="Consolas" w:hAnsi="Consolas"/>
        </w:rPr>
      </w:pPr>
    </w:p>
    <w:p w14:paraId="684E27AF" w14:textId="4EDB186E" w:rsidR="00900D80" w:rsidRDefault="00A34F77" w:rsidP="006E7B3D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6451AB0" wp14:editId="5D3A0BD5">
            <wp:extent cx="5731510" cy="3223895"/>
            <wp:effectExtent l="76200" t="76200" r="135890" b="128905"/>
            <wp:docPr id="118003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388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9EFA1" w14:textId="77777777" w:rsidR="00900D80" w:rsidRPr="006E7B3D" w:rsidRDefault="00900D80" w:rsidP="006E7B3D">
      <w:pPr>
        <w:pStyle w:val="NoSpacing"/>
        <w:rPr>
          <w:rFonts w:ascii="Consolas" w:hAnsi="Consolas"/>
        </w:rPr>
      </w:pPr>
    </w:p>
    <w:p w14:paraId="476E4BF2" w14:textId="1187E87A" w:rsidR="006E7B3D" w:rsidRPr="006E7B3D" w:rsidRDefault="00900D80" w:rsidP="006E7B3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The </w:t>
      </w:r>
      <w:r w:rsidR="006E7B3D" w:rsidRPr="006E7B3D">
        <w:rPr>
          <w:rFonts w:ascii="Consolas" w:hAnsi="Consolas"/>
        </w:rPr>
        <w:t>first part of the Context API is the provider,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which is a special React component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that gives all child components access to a so-called value.</w:t>
      </w:r>
      <w:r>
        <w:rPr>
          <w:rFonts w:ascii="Consolas" w:hAnsi="Consolas"/>
        </w:rPr>
        <w:t xml:space="preserve"> T</w:t>
      </w:r>
      <w:r w:rsidR="006E7B3D" w:rsidRPr="006E7B3D">
        <w:rPr>
          <w:rFonts w:ascii="Consolas" w:hAnsi="Consolas"/>
        </w:rPr>
        <w:t>his provider can sit everywhere in the component tree,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but it's common to place it at the very top.</w:t>
      </w:r>
    </w:p>
    <w:p w14:paraId="6D6453E9" w14:textId="77777777" w:rsidR="006E7B3D" w:rsidRPr="006E7B3D" w:rsidRDefault="006E7B3D" w:rsidP="006E7B3D">
      <w:pPr>
        <w:pStyle w:val="NoSpacing"/>
        <w:rPr>
          <w:rFonts w:ascii="Consolas" w:hAnsi="Consolas"/>
        </w:rPr>
      </w:pPr>
    </w:p>
    <w:p w14:paraId="7E109563" w14:textId="3933E27B" w:rsidR="00A34F77" w:rsidRDefault="00A34F77" w:rsidP="006E7B3D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6846AC5" wp14:editId="2F24D166">
            <wp:extent cx="5731510" cy="3223895"/>
            <wp:effectExtent l="76200" t="76200" r="135890" b="128905"/>
            <wp:docPr id="39976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62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26886" w14:textId="77777777" w:rsidR="00A34F77" w:rsidRDefault="00A34F77" w:rsidP="006E7B3D">
      <w:pPr>
        <w:pStyle w:val="NoSpacing"/>
        <w:rPr>
          <w:rFonts w:ascii="Consolas" w:hAnsi="Consolas"/>
        </w:rPr>
      </w:pPr>
    </w:p>
    <w:p w14:paraId="04747877" w14:textId="632D2285" w:rsidR="006E7B3D" w:rsidRPr="006E7B3D" w:rsidRDefault="00A34F77" w:rsidP="006E7B3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6E7B3D" w:rsidRPr="006E7B3D">
        <w:rPr>
          <w:rFonts w:ascii="Consolas" w:hAnsi="Consolas"/>
        </w:rPr>
        <w:t xml:space="preserve">his value that </w:t>
      </w:r>
      <w:r>
        <w:rPr>
          <w:rFonts w:ascii="Consolas" w:hAnsi="Consolas"/>
        </w:rPr>
        <w:t>we were</w:t>
      </w:r>
      <w:r w:rsidR="006E7B3D" w:rsidRPr="006E7B3D">
        <w:rPr>
          <w:rFonts w:ascii="Consolas" w:hAnsi="Consolas"/>
        </w:rPr>
        <w:t xml:space="preserve"> talking about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is the data that we want to make available</w:t>
      </w:r>
      <w:r>
        <w:rPr>
          <w:rFonts w:ascii="Consolas" w:hAnsi="Consolas"/>
        </w:rPr>
        <w:t>. T</w:t>
      </w:r>
      <w:r w:rsidR="006E7B3D" w:rsidRPr="006E7B3D">
        <w:rPr>
          <w:rFonts w:ascii="Consolas" w:hAnsi="Consolas"/>
        </w:rPr>
        <w:t>he data that we want to broadcast through the provider.</w:t>
      </w:r>
    </w:p>
    <w:p w14:paraId="033E28A7" w14:textId="77777777" w:rsidR="006E7B3D" w:rsidRPr="006E7B3D" w:rsidRDefault="006E7B3D" w:rsidP="006E7B3D">
      <w:pPr>
        <w:pStyle w:val="NoSpacing"/>
        <w:rPr>
          <w:rFonts w:ascii="Consolas" w:hAnsi="Consolas"/>
        </w:rPr>
      </w:pPr>
    </w:p>
    <w:p w14:paraId="5FCEE87E" w14:textId="1CCCC878" w:rsidR="006E7B3D" w:rsidRDefault="00A34F77" w:rsidP="006E7B3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S</w:t>
      </w:r>
      <w:r w:rsidR="006E7B3D" w:rsidRPr="006E7B3D">
        <w:rPr>
          <w:rFonts w:ascii="Consolas" w:hAnsi="Consolas"/>
        </w:rPr>
        <w:t>o</w:t>
      </w:r>
      <w:r>
        <w:rPr>
          <w:rFonts w:ascii="Consolas" w:hAnsi="Consolas"/>
        </w:rPr>
        <w:t>,</w:t>
      </w:r>
      <w:r w:rsidR="006E7B3D" w:rsidRPr="006E7B3D">
        <w:rPr>
          <w:rFonts w:ascii="Consolas" w:hAnsi="Consolas"/>
        </w:rPr>
        <w:t xml:space="preserve"> we pass this value into the provider.</w:t>
      </w:r>
      <w:r>
        <w:rPr>
          <w:rFonts w:ascii="Consolas" w:hAnsi="Consolas"/>
        </w:rPr>
        <w:t xml:space="preserve"> T</w:t>
      </w:r>
      <w:r w:rsidR="006E7B3D" w:rsidRPr="006E7B3D">
        <w:rPr>
          <w:rFonts w:ascii="Consolas" w:hAnsi="Consolas"/>
        </w:rPr>
        <w:t>his value contains one or more state variables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and even some setter functions.</w:t>
      </w:r>
    </w:p>
    <w:p w14:paraId="6552B2DA" w14:textId="77777777" w:rsidR="007A5967" w:rsidRDefault="007A5967" w:rsidP="006E7B3D">
      <w:pPr>
        <w:pStyle w:val="NoSpacing"/>
        <w:rPr>
          <w:rFonts w:ascii="Consolas" w:hAnsi="Consolas"/>
        </w:rPr>
      </w:pPr>
    </w:p>
    <w:p w14:paraId="2A02CC06" w14:textId="23D6CD33" w:rsidR="007A5967" w:rsidRPr="006E7B3D" w:rsidRDefault="007A5967" w:rsidP="006E7B3D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28AD38E" wp14:editId="52435EBC">
            <wp:extent cx="5731510" cy="3223895"/>
            <wp:effectExtent l="76200" t="76200" r="135890" b="128905"/>
            <wp:docPr id="201720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073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BA0FC1" w14:textId="77777777" w:rsidR="006E7B3D" w:rsidRPr="006E7B3D" w:rsidRDefault="006E7B3D" w:rsidP="006E7B3D">
      <w:pPr>
        <w:pStyle w:val="NoSpacing"/>
        <w:rPr>
          <w:rFonts w:ascii="Consolas" w:hAnsi="Consolas"/>
        </w:rPr>
      </w:pPr>
    </w:p>
    <w:p w14:paraId="79A4F031" w14:textId="78A5E5D2" w:rsidR="006E7B3D" w:rsidRPr="006E7B3D" w:rsidRDefault="006E7B3D" w:rsidP="006E7B3D">
      <w:pPr>
        <w:pStyle w:val="NoSpacing"/>
        <w:rPr>
          <w:rFonts w:ascii="Consolas" w:hAnsi="Consolas"/>
        </w:rPr>
      </w:pPr>
      <w:r w:rsidRPr="006E7B3D">
        <w:rPr>
          <w:rFonts w:ascii="Consolas" w:hAnsi="Consolas"/>
        </w:rPr>
        <w:t>Finally, we have consumers</w:t>
      </w:r>
      <w:r w:rsidR="007A5967">
        <w:rPr>
          <w:rFonts w:ascii="Consolas" w:hAnsi="Consolas"/>
        </w:rPr>
        <w:t xml:space="preserve"> </w:t>
      </w:r>
      <w:r w:rsidRPr="006E7B3D">
        <w:rPr>
          <w:rFonts w:ascii="Consolas" w:hAnsi="Consolas"/>
        </w:rPr>
        <w:t>which are all the components that read the value</w:t>
      </w:r>
      <w:r w:rsidR="007A5967">
        <w:rPr>
          <w:rFonts w:ascii="Consolas" w:hAnsi="Consolas"/>
        </w:rPr>
        <w:t xml:space="preserve"> </w:t>
      </w:r>
      <w:r w:rsidRPr="006E7B3D">
        <w:rPr>
          <w:rFonts w:ascii="Consolas" w:hAnsi="Consolas"/>
        </w:rPr>
        <w:t>that we passed into the provider.</w:t>
      </w:r>
    </w:p>
    <w:p w14:paraId="479F8B99" w14:textId="77777777" w:rsidR="006E7B3D" w:rsidRPr="006E7B3D" w:rsidRDefault="006E7B3D" w:rsidP="006E7B3D">
      <w:pPr>
        <w:pStyle w:val="NoSpacing"/>
        <w:rPr>
          <w:rFonts w:ascii="Consolas" w:hAnsi="Consolas"/>
        </w:rPr>
      </w:pPr>
    </w:p>
    <w:p w14:paraId="35DE80B6" w14:textId="0005A544" w:rsidR="00B06693" w:rsidRDefault="00B06693" w:rsidP="006E7B3D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73A1E237" wp14:editId="24C455BF">
            <wp:extent cx="5731510" cy="3223895"/>
            <wp:effectExtent l="76200" t="76200" r="135890" b="128905"/>
            <wp:docPr id="46009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923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6C8B5B" w14:textId="77777777" w:rsidR="00B06693" w:rsidRDefault="00B06693" w:rsidP="006E7B3D">
      <w:pPr>
        <w:pStyle w:val="NoSpacing"/>
        <w:rPr>
          <w:rFonts w:ascii="Consolas" w:hAnsi="Consolas"/>
        </w:rPr>
      </w:pPr>
    </w:p>
    <w:p w14:paraId="432291C8" w14:textId="7A2B0FAD" w:rsidR="006E7B3D" w:rsidRPr="006E7B3D" w:rsidRDefault="006E7B3D" w:rsidP="006E7B3D">
      <w:pPr>
        <w:pStyle w:val="NoSpacing"/>
        <w:rPr>
          <w:rFonts w:ascii="Consolas" w:hAnsi="Consolas"/>
        </w:rPr>
      </w:pPr>
      <w:r w:rsidRPr="006E7B3D">
        <w:rPr>
          <w:rFonts w:ascii="Consolas" w:hAnsi="Consolas"/>
        </w:rPr>
        <w:t>So</w:t>
      </w:r>
      <w:r w:rsidR="00B06693">
        <w:rPr>
          <w:rFonts w:ascii="Consolas" w:hAnsi="Consolas"/>
        </w:rPr>
        <w:t>,</w:t>
      </w:r>
      <w:r w:rsidRPr="006E7B3D">
        <w:rPr>
          <w:rFonts w:ascii="Consolas" w:hAnsi="Consolas"/>
        </w:rPr>
        <w:t xml:space="preserve"> in other words,</w:t>
      </w:r>
      <w:r w:rsidR="007A5967">
        <w:rPr>
          <w:rFonts w:ascii="Consolas" w:hAnsi="Consolas"/>
        </w:rPr>
        <w:t xml:space="preserve"> </w:t>
      </w:r>
      <w:r w:rsidRPr="006E7B3D">
        <w:rPr>
          <w:rFonts w:ascii="Consolas" w:hAnsi="Consolas"/>
        </w:rPr>
        <w:t>consumers are the components that subscribe to the context,</w:t>
      </w:r>
      <w:r w:rsidR="007A5967">
        <w:rPr>
          <w:rFonts w:ascii="Consolas" w:hAnsi="Consolas"/>
        </w:rPr>
        <w:t xml:space="preserve"> </w:t>
      </w:r>
      <w:r w:rsidRPr="006E7B3D">
        <w:rPr>
          <w:rFonts w:ascii="Consolas" w:hAnsi="Consolas"/>
        </w:rPr>
        <w:t>and able to read the value from the context</w:t>
      </w:r>
      <w:r w:rsidR="007A5967">
        <w:rPr>
          <w:rFonts w:ascii="Consolas" w:hAnsi="Consolas"/>
        </w:rPr>
        <w:t>. W</w:t>
      </w:r>
      <w:r w:rsidRPr="006E7B3D">
        <w:rPr>
          <w:rFonts w:ascii="Consolas" w:hAnsi="Consolas"/>
        </w:rPr>
        <w:t>e can create as many consumers</w:t>
      </w:r>
      <w:r w:rsidR="007A5967">
        <w:rPr>
          <w:rFonts w:ascii="Consolas" w:hAnsi="Consolas"/>
        </w:rPr>
        <w:t xml:space="preserve"> </w:t>
      </w:r>
      <w:r w:rsidRPr="006E7B3D">
        <w:rPr>
          <w:rFonts w:ascii="Consolas" w:hAnsi="Consolas"/>
        </w:rPr>
        <w:t>as we want for any context provider.</w:t>
      </w:r>
    </w:p>
    <w:p w14:paraId="203F8305" w14:textId="77777777" w:rsidR="006E7B3D" w:rsidRPr="006E7B3D" w:rsidRDefault="006E7B3D" w:rsidP="006E7B3D">
      <w:pPr>
        <w:pStyle w:val="NoSpacing"/>
        <w:rPr>
          <w:rFonts w:ascii="Consolas" w:hAnsi="Consolas"/>
        </w:rPr>
      </w:pPr>
    </w:p>
    <w:p w14:paraId="3F9216BB" w14:textId="687785F3" w:rsidR="006E7B3D" w:rsidRDefault="007A5967" w:rsidP="006E7B3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S</w:t>
      </w:r>
      <w:r w:rsidR="006E7B3D" w:rsidRPr="006E7B3D">
        <w:rPr>
          <w:rFonts w:ascii="Consolas" w:hAnsi="Consolas"/>
        </w:rPr>
        <w:t>o that's how the Context API works.</w:t>
      </w:r>
    </w:p>
    <w:p w14:paraId="0A89BB03" w14:textId="77777777" w:rsidR="008527D6" w:rsidRDefault="008527D6" w:rsidP="006E7B3D">
      <w:pPr>
        <w:pStyle w:val="NoSpacing"/>
        <w:rPr>
          <w:rFonts w:ascii="Consolas" w:hAnsi="Consolas"/>
        </w:rPr>
      </w:pPr>
    </w:p>
    <w:p w14:paraId="5D9D8363" w14:textId="6FA79C23" w:rsidR="008527D6" w:rsidRPr="006E7B3D" w:rsidRDefault="008527D6" w:rsidP="006E7B3D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C1DDE08" wp14:editId="16C2B205">
            <wp:extent cx="5731510" cy="3223895"/>
            <wp:effectExtent l="76200" t="76200" r="135890" b="128905"/>
            <wp:docPr id="172555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84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7EDB73" w14:textId="77777777" w:rsidR="006E7B3D" w:rsidRPr="006E7B3D" w:rsidRDefault="006E7B3D" w:rsidP="006E7B3D">
      <w:pPr>
        <w:pStyle w:val="NoSpacing"/>
        <w:rPr>
          <w:rFonts w:ascii="Consolas" w:hAnsi="Consolas"/>
        </w:rPr>
      </w:pPr>
    </w:p>
    <w:p w14:paraId="0BDE8A2F" w14:textId="1BA52A2A" w:rsidR="006E7B3D" w:rsidRPr="00B06693" w:rsidRDefault="00B06693" w:rsidP="006E7B3D">
      <w:pPr>
        <w:pStyle w:val="NoSpacing"/>
        <w:rPr>
          <w:rFonts w:ascii="Consolas" w:hAnsi="Consolas"/>
          <w:color w:val="7030A0"/>
        </w:rPr>
      </w:pPr>
      <w:r w:rsidRPr="00B06693">
        <w:rPr>
          <w:rFonts w:ascii="Consolas" w:hAnsi="Consolas"/>
          <w:color w:val="7030A0"/>
        </w:rPr>
        <w:t>W</w:t>
      </w:r>
      <w:r w:rsidR="006E7B3D" w:rsidRPr="00B06693">
        <w:rPr>
          <w:rFonts w:ascii="Consolas" w:hAnsi="Consolas"/>
          <w:color w:val="7030A0"/>
        </w:rPr>
        <w:t>hat happens when the context value actually changes,</w:t>
      </w:r>
      <w:r w:rsidRPr="00B06693">
        <w:rPr>
          <w:rFonts w:ascii="Consolas" w:hAnsi="Consolas"/>
          <w:color w:val="7030A0"/>
        </w:rPr>
        <w:t xml:space="preserve"> </w:t>
      </w:r>
      <w:r w:rsidR="006E7B3D" w:rsidRPr="00B06693">
        <w:rPr>
          <w:rFonts w:ascii="Consolas" w:hAnsi="Consolas"/>
          <w:color w:val="7030A0"/>
        </w:rPr>
        <w:t>when it gets updated?</w:t>
      </w:r>
    </w:p>
    <w:p w14:paraId="7367F2E8" w14:textId="77777777" w:rsidR="006E7B3D" w:rsidRPr="006E7B3D" w:rsidRDefault="006E7B3D" w:rsidP="006E7B3D">
      <w:pPr>
        <w:pStyle w:val="NoSpacing"/>
        <w:rPr>
          <w:rFonts w:ascii="Consolas" w:hAnsi="Consolas"/>
        </w:rPr>
      </w:pPr>
    </w:p>
    <w:p w14:paraId="639AC45A" w14:textId="7B743C1E" w:rsidR="006E7B3D" w:rsidRPr="006E7B3D" w:rsidRDefault="008527D6" w:rsidP="006E7B3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lastRenderedPageBreak/>
        <w:t>W</w:t>
      </w:r>
      <w:r w:rsidR="006E7B3D" w:rsidRPr="006E7B3D">
        <w:rPr>
          <w:rFonts w:ascii="Consolas" w:hAnsi="Consolas"/>
        </w:rPr>
        <w:t>henever the context value is updated,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all consumers will automatically be re-rendered</w:t>
      </w:r>
      <w:r>
        <w:rPr>
          <w:rFonts w:ascii="Consolas" w:hAnsi="Consolas"/>
        </w:rPr>
        <w:t xml:space="preserve"> </w:t>
      </w:r>
      <w:proofErr w:type="gramStart"/>
      <w:r>
        <w:rPr>
          <w:rFonts w:ascii="Consolas" w:hAnsi="Consolas"/>
        </w:rPr>
        <w:t>i.e.</w:t>
      </w:r>
      <w:proofErr w:type="gramEnd"/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all the components that are reading the context value.</w:t>
      </w:r>
    </w:p>
    <w:p w14:paraId="436B8FC8" w14:textId="77777777" w:rsidR="006E7B3D" w:rsidRDefault="006E7B3D" w:rsidP="006E7B3D">
      <w:pPr>
        <w:pStyle w:val="NoSpacing"/>
        <w:rPr>
          <w:rFonts w:ascii="Consolas" w:hAnsi="Consolas"/>
        </w:rPr>
      </w:pPr>
    </w:p>
    <w:p w14:paraId="41A81D03" w14:textId="2A60BF01" w:rsidR="00612023" w:rsidRDefault="00612023" w:rsidP="006E7B3D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C8C6513" wp14:editId="33742614">
            <wp:extent cx="5731510" cy="3223895"/>
            <wp:effectExtent l="76200" t="76200" r="135890" b="128905"/>
            <wp:docPr id="58497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70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5D311E" w14:textId="77777777" w:rsidR="00612023" w:rsidRPr="006E7B3D" w:rsidRDefault="00612023" w:rsidP="006E7B3D">
      <w:pPr>
        <w:pStyle w:val="NoSpacing"/>
        <w:rPr>
          <w:rFonts w:ascii="Consolas" w:hAnsi="Consolas"/>
        </w:rPr>
      </w:pPr>
    </w:p>
    <w:p w14:paraId="0BE8849D" w14:textId="3C4AEC38" w:rsidR="006E7B3D" w:rsidRPr="006E7B3D" w:rsidRDefault="008527D6" w:rsidP="006E7B3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</w:t>
      </w:r>
      <w:r w:rsidR="006E7B3D" w:rsidRPr="006E7B3D">
        <w:rPr>
          <w:rFonts w:ascii="Consolas" w:hAnsi="Consolas"/>
        </w:rPr>
        <w:t>henever the value that is shared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is updated in some way,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the provider will immediately notify the consumers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about the value change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and it'll then re-render those components.</w:t>
      </w:r>
    </w:p>
    <w:p w14:paraId="5B728137" w14:textId="77777777" w:rsidR="008527D6" w:rsidRDefault="008527D6" w:rsidP="006E7B3D">
      <w:pPr>
        <w:pStyle w:val="NoSpacing"/>
        <w:rPr>
          <w:rFonts w:ascii="Consolas" w:hAnsi="Consolas"/>
        </w:rPr>
      </w:pPr>
    </w:p>
    <w:p w14:paraId="1011D77B" w14:textId="2C112BFF" w:rsidR="006E7B3D" w:rsidRPr="006E7B3D" w:rsidRDefault="008527D6" w:rsidP="006E7B3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6E7B3D" w:rsidRPr="006E7B3D">
        <w:rPr>
          <w:rFonts w:ascii="Consolas" w:hAnsi="Consolas"/>
        </w:rPr>
        <w:t>his means that now we have a new way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in which component instances can be re-rendered.</w:t>
      </w:r>
    </w:p>
    <w:p w14:paraId="17843A9D" w14:textId="77777777" w:rsidR="006E7B3D" w:rsidRPr="006E7B3D" w:rsidRDefault="006E7B3D" w:rsidP="006E7B3D">
      <w:pPr>
        <w:pStyle w:val="NoSpacing"/>
        <w:rPr>
          <w:rFonts w:ascii="Consolas" w:hAnsi="Consolas"/>
        </w:rPr>
      </w:pPr>
    </w:p>
    <w:p w14:paraId="048E9F78" w14:textId="37C2DFAE" w:rsidR="006E7B3D" w:rsidRPr="006E7B3D" w:rsidRDefault="008527D6" w:rsidP="006E7B3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</w:t>
      </w:r>
      <w:r w:rsidR="006E7B3D" w:rsidRPr="006E7B3D">
        <w:rPr>
          <w:rFonts w:ascii="Consolas" w:hAnsi="Consolas"/>
        </w:rPr>
        <w:t>e already knew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that state updates re-render a component instance,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but now we know that an update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to a context value also re-renders a component as long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as that component is subscribed to that exact context.</w:t>
      </w:r>
    </w:p>
    <w:p w14:paraId="6E8878A9" w14:textId="77777777" w:rsidR="006E7B3D" w:rsidRPr="006E7B3D" w:rsidRDefault="006E7B3D" w:rsidP="006E7B3D">
      <w:pPr>
        <w:pStyle w:val="NoSpacing"/>
        <w:rPr>
          <w:rFonts w:ascii="Consolas" w:hAnsi="Consolas"/>
        </w:rPr>
      </w:pPr>
    </w:p>
    <w:p w14:paraId="170CD78A" w14:textId="42ED51B4" w:rsidR="006E7B3D" w:rsidRPr="006E7B3D" w:rsidRDefault="008527D6" w:rsidP="006E7B3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This</w:t>
      </w:r>
      <w:r w:rsidR="006E7B3D" w:rsidRPr="006E7B3D">
        <w:rPr>
          <w:rFonts w:ascii="Consolas" w:hAnsi="Consolas"/>
        </w:rPr>
        <w:t xml:space="preserve"> is the fundamentals of the Context API</w:t>
      </w:r>
      <w:r>
        <w:rPr>
          <w:rFonts w:ascii="Consolas" w:hAnsi="Consolas"/>
        </w:rPr>
        <w:t xml:space="preserve"> </w:t>
      </w:r>
      <w:r w:rsidR="006E7B3D" w:rsidRPr="006E7B3D">
        <w:rPr>
          <w:rFonts w:ascii="Consolas" w:hAnsi="Consolas"/>
        </w:rPr>
        <w:t>and how it solves the prop drilling problem.</w:t>
      </w:r>
    </w:p>
    <w:p w14:paraId="62B589A5" w14:textId="77777777" w:rsidR="006E7B3D" w:rsidRPr="006E7B3D" w:rsidRDefault="006E7B3D" w:rsidP="006E7B3D">
      <w:pPr>
        <w:pStyle w:val="NoSpacing"/>
        <w:rPr>
          <w:rFonts w:ascii="Consolas" w:hAnsi="Consolas"/>
        </w:rPr>
      </w:pPr>
    </w:p>
    <w:p w14:paraId="4F850DEE" w14:textId="141A70ED" w:rsidR="006E7B3D" w:rsidRPr="006E7B3D" w:rsidRDefault="006E7B3D" w:rsidP="006E7B3D">
      <w:pPr>
        <w:pStyle w:val="NoSpacing"/>
        <w:rPr>
          <w:rFonts w:ascii="Consolas" w:hAnsi="Consolas"/>
        </w:rPr>
      </w:pPr>
      <w:r w:rsidRPr="006E7B3D">
        <w:rPr>
          <w:rFonts w:ascii="Consolas" w:hAnsi="Consolas"/>
        </w:rPr>
        <w:t>We can create as many contexts as we want in our application</w:t>
      </w:r>
      <w:r w:rsidR="008527D6">
        <w:rPr>
          <w:rFonts w:ascii="Consolas" w:hAnsi="Consolas"/>
        </w:rPr>
        <w:t xml:space="preserve"> </w:t>
      </w:r>
      <w:r w:rsidRPr="006E7B3D">
        <w:rPr>
          <w:rFonts w:ascii="Consolas" w:hAnsi="Consolas"/>
        </w:rPr>
        <w:t>and place them wherever we want in the component tree.</w:t>
      </w:r>
    </w:p>
    <w:sectPr w:rsidR="006E7B3D" w:rsidRPr="006E7B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380"/>
    <w:rsid w:val="00244380"/>
    <w:rsid w:val="00426F66"/>
    <w:rsid w:val="00612023"/>
    <w:rsid w:val="006E7B3D"/>
    <w:rsid w:val="007A5967"/>
    <w:rsid w:val="008527D6"/>
    <w:rsid w:val="008A7D11"/>
    <w:rsid w:val="00900D80"/>
    <w:rsid w:val="00A34F77"/>
    <w:rsid w:val="00B06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F221D"/>
  <w15:chartTrackingRefBased/>
  <w15:docId w15:val="{262A0D7E-6A24-442C-8E73-22F973BE6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E7B3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7</Pages>
  <Words>486</Words>
  <Characters>2774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25</cp:revision>
  <dcterms:created xsi:type="dcterms:W3CDTF">2023-10-19T00:32:00Z</dcterms:created>
  <dcterms:modified xsi:type="dcterms:W3CDTF">2023-10-19T00:56:00Z</dcterms:modified>
</cp:coreProperties>
</file>